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433"/>
        <w:gridCol w:w="980"/>
        <w:gridCol w:w="935"/>
        <w:gridCol w:w="1449"/>
        <w:gridCol w:w="1558"/>
      </w:tblGrid>
      <w:tr w:rsidR="008B7EA2" w:rsidRPr="008B7EA2" w:rsidTr="008B7EA2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8B7EA2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8B7EA2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8B7EA2" w:rsidRPr="008B7EA2" w:rsidTr="008B7EA2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B7EA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8B7EA2" w:rsidRPr="008B7EA2" w:rsidTr="008B7EA2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B7EA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8B7EA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8B7EA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8B7EA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8B7EA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62 в 2017 году</w:t>
            </w:r>
          </w:p>
        </w:tc>
      </w:tr>
      <w:tr w:rsidR="008B7EA2" w:rsidRPr="008B7EA2" w:rsidTr="008B7EA2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7EA2" w:rsidRPr="008B7EA2" w:rsidRDefault="008B7EA2" w:rsidP="008B7EA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8B7EA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центральным отоплением и газовыми колонками</w:t>
            </w:r>
          </w:p>
        </w:tc>
      </w:tr>
      <w:tr w:rsidR="008B7EA2" w:rsidRPr="008B7EA2" w:rsidTr="008B7EA2">
        <w:trPr>
          <w:trHeight w:val="255"/>
        </w:trPr>
        <w:tc>
          <w:tcPr>
            <w:tcW w:w="4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7EA2" w:rsidRPr="008B7EA2" w:rsidTr="008B7EA2">
        <w:trPr>
          <w:trHeight w:val="255"/>
        </w:trPr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834,5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12,00</w:t>
            </w:r>
          </w:p>
        </w:tc>
      </w:tr>
      <w:tr w:rsidR="008B7EA2" w:rsidRPr="008B7EA2" w:rsidTr="008B7EA2">
        <w:trPr>
          <w:trHeight w:val="255"/>
        </w:trPr>
        <w:tc>
          <w:tcPr>
            <w:tcW w:w="4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7EA2" w:rsidRPr="008B7EA2" w:rsidTr="008B7EA2">
        <w:trPr>
          <w:trHeight w:val="255"/>
        </w:trPr>
        <w:tc>
          <w:tcPr>
            <w:tcW w:w="4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7EA2" w:rsidRPr="008B7EA2" w:rsidTr="008B7EA2">
        <w:trPr>
          <w:trHeight w:val="600"/>
        </w:trPr>
        <w:tc>
          <w:tcPr>
            <w:tcW w:w="6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8B7EA2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8B7EA2" w:rsidRPr="008B7EA2" w:rsidTr="008B7EA2">
        <w:trPr>
          <w:trHeight w:val="300"/>
        </w:trPr>
        <w:tc>
          <w:tcPr>
            <w:tcW w:w="6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8B7EA2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8B7EA2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b/>
                <w:bCs/>
                <w:lang w:eastAsia="ru-RU"/>
              </w:rPr>
              <w:t>30092,07</w:t>
            </w:r>
          </w:p>
        </w:tc>
      </w:tr>
      <w:tr w:rsidR="008B7EA2" w:rsidRPr="008B7EA2" w:rsidTr="008B7EA2">
        <w:trPr>
          <w:trHeight w:val="405"/>
        </w:trPr>
        <w:tc>
          <w:tcPr>
            <w:tcW w:w="6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7EA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B7EA2" w:rsidRPr="008B7EA2" w:rsidTr="008B7EA2">
        <w:trPr>
          <w:trHeight w:val="615"/>
        </w:trPr>
        <w:tc>
          <w:tcPr>
            <w:tcW w:w="6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7EA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B7EA2" w:rsidRPr="008B7EA2" w:rsidTr="008B7EA2">
        <w:trPr>
          <w:trHeight w:val="300"/>
        </w:trPr>
        <w:tc>
          <w:tcPr>
            <w:tcW w:w="6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7EA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B7EA2" w:rsidRPr="008B7EA2" w:rsidTr="008B7EA2">
        <w:trPr>
          <w:trHeight w:val="300"/>
        </w:trPr>
        <w:tc>
          <w:tcPr>
            <w:tcW w:w="6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7EA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B7EA2" w:rsidRPr="008B7EA2" w:rsidTr="008B7EA2">
        <w:trPr>
          <w:trHeight w:val="300"/>
        </w:trPr>
        <w:tc>
          <w:tcPr>
            <w:tcW w:w="6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7EA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B7EA2" w:rsidRPr="008B7EA2" w:rsidTr="008B7EA2">
        <w:trPr>
          <w:trHeight w:val="615"/>
        </w:trPr>
        <w:tc>
          <w:tcPr>
            <w:tcW w:w="6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7EA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B7EA2" w:rsidRPr="008B7EA2" w:rsidTr="008B7EA2">
        <w:trPr>
          <w:trHeight w:val="465"/>
        </w:trPr>
        <w:tc>
          <w:tcPr>
            <w:tcW w:w="6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7EA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B7EA2" w:rsidRPr="008B7EA2" w:rsidTr="008B7EA2">
        <w:trPr>
          <w:trHeight w:val="555"/>
        </w:trPr>
        <w:tc>
          <w:tcPr>
            <w:tcW w:w="6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7EA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B7EA2" w:rsidRPr="008B7EA2" w:rsidTr="008B7EA2">
        <w:trPr>
          <w:trHeight w:val="600"/>
        </w:trPr>
        <w:tc>
          <w:tcPr>
            <w:tcW w:w="6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7EA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B7EA2" w:rsidRPr="008B7EA2" w:rsidTr="008B7EA2">
        <w:trPr>
          <w:trHeight w:val="885"/>
        </w:trPr>
        <w:tc>
          <w:tcPr>
            <w:tcW w:w="6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7EA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B7EA2" w:rsidRPr="008B7EA2" w:rsidTr="008B7EA2">
        <w:trPr>
          <w:trHeight w:val="563"/>
        </w:trPr>
        <w:tc>
          <w:tcPr>
            <w:tcW w:w="6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8B7EA2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8B7EA2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b/>
                <w:bCs/>
                <w:lang w:eastAsia="ru-RU"/>
              </w:rPr>
              <w:t>21033,68</w:t>
            </w:r>
          </w:p>
        </w:tc>
      </w:tr>
      <w:tr w:rsidR="008B7EA2" w:rsidRPr="008B7EA2" w:rsidTr="008B7EA2">
        <w:trPr>
          <w:trHeight w:val="255"/>
        </w:trPr>
        <w:tc>
          <w:tcPr>
            <w:tcW w:w="6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15325,70</w:t>
            </w:r>
          </w:p>
        </w:tc>
      </w:tr>
      <w:tr w:rsidR="008B7EA2" w:rsidRPr="008B7EA2" w:rsidTr="008B7EA2">
        <w:trPr>
          <w:trHeight w:val="375"/>
        </w:trPr>
        <w:tc>
          <w:tcPr>
            <w:tcW w:w="6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5707,98</w:t>
            </w:r>
          </w:p>
        </w:tc>
      </w:tr>
      <w:tr w:rsidR="008B7EA2" w:rsidRPr="008B7EA2" w:rsidTr="008B7EA2">
        <w:trPr>
          <w:trHeight w:val="1260"/>
        </w:trPr>
        <w:tc>
          <w:tcPr>
            <w:tcW w:w="6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EA2" w:rsidRPr="008B7EA2" w:rsidRDefault="008B7EA2" w:rsidP="008B7EA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b/>
                <w:bCs/>
                <w:lang w:eastAsia="ru-RU"/>
              </w:rPr>
              <w:t>5036,00</w:t>
            </w:r>
          </w:p>
        </w:tc>
      </w:tr>
      <w:tr w:rsidR="008B7EA2" w:rsidRPr="008B7EA2" w:rsidTr="008B7EA2">
        <w:trPr>
          <w:trHeight w:val="300"/>
        </w:trPr>
        <w:tc>
          <w:tcPr>
            <w:tcW w:w="6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B7EA2">
              <w:rPr>
                <w:rFonts w:ascii="Arial" w:eastAsia="Times New Roman" w:hAnsi="Arial" w:cs="Arial"/>
                <w:b/>
                <w:bCs/>
                <w:lang w:eastAsia="ru-RU"/>
              </w:rPr>
              <w:t>4898,00</w:t>
            </w:r>
          </w:p>
        </w:tc>
      </w:tr>
      <w:tr w:rsidR="008B7EA2" w:rsidRPr="008B7EA2" w:rsidTr="008B7EA2">
        <w:trPr>
          <w:trHeight w:val="315"/>
        </w:trPr>
        <w:tc>
          <w:tcPr>
            <w:tcW w:w="6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E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E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E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3498</w:t>
            </w:r>
          </w:p>
        </w:tc>
      </w:tr>
      <w:tr w:rsidR="008B7EA2" w:rsidRPr="008B7EA2" w:rsidTr="008B7EA2">
        <w:trPr>
          <w:trHeight w:val="720"/>
        </w:trPr>
        <w:tc>
          <w:tcPr>
            <w:tcW w:w="6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E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пуск, регулировка и наладка системы отопления дома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E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начало отопительного сезона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E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1400</w:t>
            </w:r>
          </w:p>
        </w:tc>
      </w:tr>
      <w:tr w:rsidR="008B7EA2" w:rsidRPr="008B7EA2" w:rsidTr="008B7EA2">
        <w:trPr>
          <w:trHeight w:val="300"/>
        </w:trPr>
        <w:tc>
          <w:tcPr>
            <w:tcW w:w="6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B7EA2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E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B7EA2">
              <w:rPr>
                <w:rFonts w:ascii="Arial" w:eastAsia="Times New Roman" w:hAnsi="Arial" w:cs="Arial"/>
                <w:b/>
                <w:bCs/>
                <w:lang w:eastAsia="ru-RU"/>
              </w:rPr>
              <w:t>138</w:t>
            </w:r>
          </w:p>
        </w:tc>
      </w:tr>
      <w:tr w:rsidR="008B7EA2" w:rsidRPr="008B7EA2" w:rsidTr="008B7EA2">
        <w:trPr>
          <w:trHeight w:val="345"/>
        </w:trPr>
        <w:tc>
          <w:tcPr>
            <w:tcW w:w="6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40Вт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E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138,00</w:t>
            </w:r>
          </w:p>
        </w:tc>
      </w:tr>
      <w:tr w:rsidR="008B7EA2" w:rsidRPr="008B7EA2" w:rsidTr="008B7EA2">
        <w:trPr>
          <w:trHeight w:val="615"/>
        </w:trPr>
        <w:tc>
          <w:tcPr>
            <w:tcW w:w="6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8B7EA2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8B7EA2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b/>
                <w:bCs/>
                <w:lang w:eastAsia="ru-RU"/>
              </w:rPr>
              <w:t>1043,04</w:t>
            </w:r>
          </w:p>
        </w:tc>
      </w:tr>
      <w:tr w:rsidR="008B7EA2" w:rsidRPr="008B7EA2" w:rsidTr="008B7EA2">
        <w:trPr>
          <w:trHeight w:val="638"/>
        </w:trPr>
        <w:tc>
          <w:tcPr>
            <w:tcW w:w="6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Работы по содержанию и ремонту систем внутридомового газового оборудования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b/>
                <w:bCs/>
                <w:lang w:eastAsia="ru-RU"/>
              </w:rPr>
              <w:t>542,67</w:t>
            </w:r>
          </w:p>
        </w:tc>
      </w:tr>
      <w:tr w:rsidR="008B7EA2" w:rsidRPr="008B7EA2" w:rsidTr="008B7EA2">
        <w:trPr>
          <w:trHeight w:val="600"/>
        </w:trPr>
        <w:tc>
          <w:tcPr>
            <w:tcW w:w="6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b/>
                <w:bCs/>
                <w:lang w:eastAsia="ru-RU"/>
              </w:rPr>
              <w:t>3004,2</w:t>
            </w:r>
          </w:p>
        </w:tc>
      </w:tr>
      <w:tr w:rsidR="008B7EA2" w:rsidRPr="008B7EA2" w:rsidTr="008B7EA2">
        <w:trPr>
          <w:trHeight w:val="600"/>
        </w:trPr>
        <w:tc>
          <w:tcPr>
            <w:tcW w:w="6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B7EA2" w:rsidRPr="008B7EA2" w:rsidTr="008B7EA2">
        <w:trPr>
          <w:trHeight w:val="630"/>
        </w:trPr>
        <w:tc>
          <w:tcPr>
            <w:tcW w:w="6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B7EA2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Работы по содержанию земельного участка многоквартирного дома, в </w:t>
            </w:r>
            <w:proofErr w:type="spellStart"/>
            <w:r w:rsidRPr="008B7EA2">
              <w:rPr>
                <w:rFonts w:ascii="Arial" w:eastAsia="Times New Roman" w:hAnsi="Arial" w:cs="Arial"/>
                <w:b/>
                <w:bCs/>
                <w:lang w:eastAsia="ru-RU"/>
              </w:rPr>
              <w:t>т.ч</w:t>
            </w:r>
            <w:proofErr w:type="spellEnd"/>
            <w:r w:rsidRPr="008B7EA2">
              <w:rPr>
                <w:rFonts w:ascii="Arial" w:eastAsia="Times New Roman" w:hAnsi="Arial" w:cs="Arial"/>
                <w:b/>
                <w:bCs/>
                <w:lang w:eastAsia="ru-RU"/>
              </w:rPr>
              <w:t>.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b/>
                <w:bCs/>
                <w:lang w:eastAsia="ru-RU"/>
              </w:rPr>
              <w:t>29273,76</w:t>
            </w:r>
          </w:p>
        </w:tc>
      </w:tr>
      <w:tr w:rsidR="008B7EA2" w:rsidRPr="008B7EA2" w:rsidTr="008B7EA2">
        <w:trPr>
          <w:trHeight w:val="660"/>
        </w:trPr>
        <w:tc>
          <w:tcPr>
            <w:tcW w:w="6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двора, контейнерной площадки  (зарплата, отчисления на </w:t>
            </w:r>
            <w:proofErr w:type="spellStart"/>
            <w:r w:rsidRPr="008B7EA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8B7EA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27915,26</w:t>
            </w:r>
          </w:p>
        </w:tc>
      </w:tr>
      <w:tr w:rsidR="008B7EA2" w:rsidRPr="008B7EA2" w:rsidTr="008B7EA2">
        <w:trPr>
          <w:trHeight w:val="255"/>
        </w:trPr>
        <w:tc>
          <w:tcPr>
            <w:tcW w:w="6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7E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02.май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208,50</w:t>
            </w:r>
          </w:p>
        </w:tc>
      </w:tr>
      <w:tr w:rsidR="008B7EA2" w:rsidRPr="008B7EA2" w:rsidTr="008B7EA2">
        <w:trPr>
          <w:trHeight w:val="255"/>
        </w:trPr>
        <w:tc>
          <w:tcPr>
            <w:tcW w:w="6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покраска скамеек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09.июн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150,00</w:t>
            </w:r>
          </w:p>
        </w:tc>
      </w:tr>
      <w:tr w:rsidR="008B7EA2" w:rsidRPr="008B7EA2" w:rsidTr="008B7EA2">
        <w:trPr>
          <w:trHeight w:val="255"/>
        </w:trPr>
        <w:tc>
          <w:tcPr>
            <w:tcW w:w="6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1000,00</w:t>
            </w:r>
          </w:p>
        </w:tc>
      </w:tr>
      <w:tr w:rsidR="008B7EA2" w:rsidRPr="008B7EA2" w:rsidTr="008B7EA2">
        <w:trPr>
          <w:trHeight w:val="300"/>
        </w:trPr>
        <w:tc>
          <w:tcPr>
            <w:tcW w:w="6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B7EA2" w:rsidRPr="008B7EA2" w:rsidTr="008B7EA2">
        <w:trPr>
          <w:trHeight w:val="255"/>
        </w:trPr>
        <w:tc>
          <w:tcPr>
            <w:tcW w:w="4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7EA2" w:rsidRPr="008B7EA2" w:rsidTr="008B7EA2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90025,42</w:t>
            </w:r>
          </w:p>
        </w:tc>
      </w:tr>
      <w:tr w:rsidR="008B7EA2" w:rsidRPr="008B7EA2" w:rsidTr="008B7EA2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4556,54 </w:t>
            </w:r>
          </w:p>
        </w:tc>
      </w:tr>
      <w:tr w:rsidR="008B7EA2" w:rsidRPr="008B7EA2" w:rsidTr="008B7EA2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120168</w:t>
            </w:r>
          </w:p>
        </w:tc>
      </w:tr>
      <w:tr w:rsidR="008B7EA2" w:rsidRPr="008B7EA2" w:rsidTr="008B7EA2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125462,67</w:t>
            </w:r>
          </w:p>
        </w:tc>
      </w:tr>
      <w:tr w:rsidR="008B7EA2" w:rsidRPr="008B7EA2" w:rsidTr="008B7EA2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8B7EA2" w:rsidRPr="008B7EA2" w:rsidTr="008B7EA2">
        <w:trPr>
          <w:trHeight w:val="300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A2" w:rsidRPr="008B7EA2" w:rsidRDefault="008B7EA2" w:rsidP="008B7EA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B7EA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39993,79</w:t>
            </w:r>
          </w:p>
        </w:tc>
      </w:tr>
    </w:tbl>
    <w:p w:rsidR="00877927" w:rsidRDefault="00877927">
      <w:bookmarkStart w:id="0" w:name="_GoBack"/>
      <w:bookmarkEnd w:id="0"/>
    </w:p>
    <w:sectPr w:rsidR="00877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EA2"/>
    <w:rsid w:val="00877927"/>
    <w:rsid w:val="008B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8FF268-3673-4A82-AAAD-F86215AC9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2018-02-20T06:55:00Z</dcterms:created>
  <dcterms:modified xsi:type="dcterms:W3CDTF">2018-02-20T06:56:00Z</dcterms:modified>
</cp:coreProperties>
</file>